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46" w:rsidRDefault="005B4146" w:rsidP="005B4146">
      <w:pPr>
        <w:pStyle w:val="2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5B4146" w:rsidRPr="005B4146" w:rsidRDefault="005B4146" w:rsidP="005B414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FA2769" w:rsidRPr="005B4146" w:rsidRDefault="005B4146" w:rsidP="005B4146">
      <w:pPr>
        <w:widowControl/>
        <w:suppressAutoHyphens/>
        <w:autoSpaceDE/>
        <w:autoSpaceDN/>
        <w:adjustRightInd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 xml:space="preserve"> </w:t>
      </w:r>
      <w:r w:rsidR="00A47533" w:rsidRPr="005B4146">
        <w:rPr>
          <w:rFonts w:ascii="Times New Roman" w:hAnsi="Times New Roman" w:cs="Times New Roman"/>
          <w:sz w:val="24"/>
          <w:szCs w:val="24"/>
        </w:rPr>
        <w:t>«Обследование и нал</w:t>
      </w:r>
      <w:r w:rsidR="00316203">
        <w:rPr>
          <w:rFonts w:ascii="Times New Roman" w:hAnsi="Times New Roman" w:cs="Times New Roman"/>
          <w:sz w:val="24"/>
          <w:szCs w:val="24"/>
        </w:rPr>
        <w:t xml:space="preserve">адка ОПС трубопроводов эн.бл. </w:t>
      </w:r>
      <w:r w:rsidR="00A47533" w:rsidRPr="005B4146">
        <w:rPr>
          <w:rFonts w:ascii="Times New Roman" w:hAnsi="Times New Roman" w:cs="Times New Roman"/>
          <w:sz w:val="24"/>
          <w:szCs w:val="24"/>
        </w:rPr>
        <w:t>2,</w:t>
      </w:r>
      <w:r w:rsidRPr="005B4146">
        <w:rPr>
          <w:rFonts w:ascii="Times New Roman" w:hAnsi="Times New Roman" w:cs="Times New Roman"/>
          <w:sz w:val="24"/>
          <w:szCs w:val="24"/>
        </w:rPr>
        <w:t xml:space="preserve"> </w:t>
      </w:r>
      <w:r w:rsidR="00316203">
        <w:rPr>
          <w:rFonts w:ascii="Times New Roman" w:hAnsi="Times New Roman" w:cs="Times New Roman"/>
          <w:sz w:val="24"/>
          <w:szCs w:val="24"/>
        </w:rPr>
        <w:t xml:space="preserve">3, </w:t>
      </w:r>
      <w:r w:rsidR="00A47533" w:rsidRPr="005B4146">
        <w:rPr>
          <w:rFonts w:ascii="Times New Roman" w:hAnsi="Times New Roman" w:cs="Times New Roman"/>
          <w:sz w:val="24"/>
          <w:szCs w:val="24"/>
        </w:rPr>
        <w:t>4»</w:t>
      </w:r>
    </w:p>
    <w:p w:rsidR="005B4146" w:rsidRPr="005B4146" w:rsidRDefault="00365201" w:rsidP="005B414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 xml:space="preserve"> </w:t>
      </w:r>
      <w:r w:rsidR="005B4146" w:rsidRPr="005B4146">
        <w:rPr>
          <w:rFonts w:ascii="Times New Roman" w:hAnsi="Times New Roman" w:cs="Times New Roman"/>
          <w:sz w:val="24"/>
          <w:szCs w:val="24"/>
        </w:rPr>
        <w:t>(номер закупки по ГКПЗ 1122/6.42-2619)</w:t>
      </w:r>
    </w:p>
    <w:p w:rsidR="005B4146" w:rsidRPr="005B4146" w:rsidRDefault="005B4146" w:rsidP="005B4146">
      <w:pPr>
        <w:pStyle w:val="2"/>
        <w:ind w:left="0"/>
        <w:rPr>
          <w:b w:val="0"/>
        </w:rPr>
      </w:pPr>
      <w:r w:rsidRPr="005B4146">
        <w:rPr>
          <w:b w:val="0"/>
        </w:rPr>
        <w:t>на Южной ТЭЦ</w:t>
      </w:r>
      <w:r w:rsidRPr="005B4146">
        <w:rPr>
          <w:b w:val="0"/>
          <w:bCs/>
          <w:color w:val="000000"/>
          <w:spacing w:val="1"/>
        </w:rPr>
        <w:t xml:space="preserve"> </w:t>
      </w:r>
      <w:r w:rsidRPr="005B4146">
        <w:rPr>
          <w:b w:val="0"/>
        </w:rPr>
        <w:t>филиала «Невский» ОАО «ТГК-1».</w:t>
      </w:r>
    </w:p>
    <w:p w:rsidR="005B4146" w:rsidRPr="005B4146" w:rsidRDefault="005B4146" w:rsidP="005B4146">
      <w:pPr>
        <w:pStyle w:val="2"/>
        <w:ind w:left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476"/>
      </w:tblGrid>
      <w:tr w:rsidR="005B4146" w:rsidRPr="005B4146" w:rsidTr="008F50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35.11. 1</w:t>
            </w:r>
          </w:p>
        </w:tc>
      </w:tr>
      <w:tr w:rsidR="005B4146" w:rsidRPr="005B4146" w:rsidTr="008F50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sz w:val="24"/>
          <w:szCs w:val="24"/>
        </w:rPr>
        <w:t>услуг: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ED1156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ED1156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8F5086" w:rsidRPr="0086144C" w:rsidRDefault="003822C4" w:rsidP="008F50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144C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822C4" w:rsidP="008F50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6144C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8(921)180-50-97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C3610">
        <w:rPr>
          <w:rFonts w:ascii="Times New Roman" w:hAnsi="Times New Roman" w:cs="Times New Roman"/>
          <w:sz w:val="24"/>
          <w:szCs w:val="24"/>
        </w:rPr>
        <w:t>ма</w:t>
      </w:r>
      <w:r w:rsidR="005B4146">
        <w:rPr>
          <w:rFonts w:ascii="Times New Roman" w:hAnsi="Times New Roman" w:cs="Times New Roman"/>
          <w:sz w:val="24"/>
          <w:szCs w:val="24"/>
        </w:rPr>
        <w:t>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1C3610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8F5086" w:rsidRDefault="00365201" w:rsidP="008F508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        декабрь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F5086" w:rsidRDefault="00FA2769" w:rsidP="009B46EF">
      <w:pPr>
        <w:pStyle w:val="FORMATTEXT"/>
        <w:rPr>
          <w:b/>
        </w:rPr>
      </w:pPr>
      <w:r w:rsidRPr="002A6A73">
        <w:rPr>
          <w:b/>
        </w:rPr>
        <w:t xml:space="preserve">Обобщенные характеристики </w:t>
      </w:r>
      <w:r w:rsidR="005B4146">
        <w:rPr>
          <w:b/>
        </w:rPr>
        <w:t xml:space="preserve">оказываемых </w:t>
      </w:r>
      <w:r w:rsidR="009A45B4" w:rsidRPr="002A6A73">
        <w:rPr>
          <w:b/>
        </w:rPr>
        <w:t xml:space="preserve">услуг: </w:t>
      </w:r>
    </w:p>
    <w:p w:rsidR="00FA2769" w:rsidRPr="008F5086" w:rsidRDefault="009A45B4" w:rsidP="008F5086">
      <w:pPr>
        <w:pStyle w:val="FORMATTEXT"/>
        <w:ind w:firstLine="426"/>
        <w:jc w:val="both"/>
      </w:pPr>
      <w:r>
        <w:t>Обследование</w:t>
      </w:r>
      <w:r w:rsidRPr="00A47533">
        <w:t xml:space="preserve"> опорно</w:t>
      </w:r>
      <w:r w:rsidR="00A47533">
        <w:t>-подвесной системы (</w:t>
      </w:r>
      <w:r w:rsidR="00A47533" w:rsidRPr="00A47533">
        <w:t>ОПС</w:t>
      </w:r>
      <w:r w:rsidR="00A47533">
        <w:t>)</w:t>
      </w:r>
      <w:r w:rsidR="00A47533" w:rsidRPr="00A47533">
        <w:t xml:space="preserve"> трубопроводов </w:t>
      </w:r>
      <w:r w:rsidR="00A47533">
        <w:t>энергоблоков</w:t>
      </w:r>
      <w:r w:rsidR="00A47533" w:rsidRPr="00A47533">
        <w:t xml:space="preserve"> ст.</w:t>
      </w:r>
      <w:r w:rsidR="00A47533">
        <w:t xml:space="preserve"> </w:t>
      </w:r>
      <w:r w:rsidR="00A47533" w:rsidRPr="00A47533">
        <w:t>№</w:t>
      </w:r>
      <w:r w:rsidR="00A47533">
        <w:t xml:space="preserve"> </w:t>
      </w:r>
      <w:r w:rsidR="001C3610">
        <w:t>2</w:t>
      </w:r>
      <w:r w:rsidR="00A47533">
        <w:t>,</w:t>
      </w:r>
      <w:r w:rsidR="00316203">
        <w:t xml:space="preserve"> 3,</w:t>
      </w:r>
      <w:r w:rsidR="00A47533">
        <w:t xml:space="preserve"> 4 </w:t>
      </w:r>
      <w:r w:rsidR="00A47533" w:rsidRPr="00A47533">
        <w:t>в горячем и в холодном сост</w:t>
      </w:r>
      <w:r w:rsidR="00A47533">
        <w:t>оянии</w:t>
      </w:r>
      <w:r w:rsidR="00A47533" w:rsidRPr="00A47533">
        <w:t xml:space="preserve"> </w:t>
      </w:r>
      <w:r w:rsidR="00A47533">
        <w:t>с</w:t>
      </w:r>
      <w:r w:rsidR="00A47533" w:rsidRPr="00A47533">
        <w:t xml:space="preserve"> </w:t>
      </w:r>
      <w:r w:rsidR="00A47533">
        <w:t>з</w:t>
      </w:r>
      <w:r w:rsidR="00A47533" w:rsidRPr="00A47533">
        <w:t>амер</w:t>
      </w:r>
      <w:r w:rsidR="00A47533">
        <w:t>ом</w:t>
      </w:r>
      <w:r w:rsidR="00A47533" w:rsidRPr="00A47533">
        <w:t xml:space="preserve"> </w:t>
      </w:r>
      <w:r w:rsidR="001C3610">
        <w:t>затяжки</w:t>
      </w:r>
      <w:r w:rsidR="00A47533" w:rsidRPr="00A47533">
        <w:t xml:space="preserve"> пружин</w:t>
      </w:r>
      <w:r w:rsidR="001C3610">
        <w:t xml:space="preserve"> подвесок</w:t>
      </w:r>
      <w:r w:rsidR="009B46EF">
        <w:t xml:space="preserve"> и опор</w:t>
      </w:r>
      <w:r w:rsidR="00A47533" w:rsidRPr="00A47533">
        <w:t>.</w:t>
      </w:r>
      <w:r w:rsidR="009B46EF" w:rsidRPr="009B46EF">
        <w:t xml:space="preserve"> </w:t>
      </w:r>
      <w:r w:rsidR="009B46EF">
        <w:t>Обследование трассы трубопроводов на предмет защемления. Анализ работ фактических нагрузок пружинных подвесок с проектными. Анализ перемещений паропроводов на соответствие с проектными.</w:t>
      </w:r>
      <w:r w:rsidR="009B46EF" w:rsidRPr="009B46EF">
        <w:t xml:space="preserve"> </w:t>
      </w:r>
      <w:r>
        <w:t xml:space="preserve">Наладка ОПС в соответствии с проектными данными. </w:t>
      </w:r>
      <w:r w:rsidR="005B4146">
        <w:t>Техобслуживание</w:t>
      </w:r>
      <w:r w:rsidR="009B46EF">
        <w:t xml:space="preserve">, покраска, разметка и обозначение УТП. Установить выставление «0» на свежевыкрашенных пластинах УТП. </w:t>
      </w:r>
    </w:p>
    <w:p w:rsidR="005B4146" w:rsidRDefault="00FA2769" w:rsidP="008F508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5B4146">
        <w:rPr>
          <w:rFonts w:ascii="Times New Roman" w:hAnsi="Times New Roman" w:cs="Times New Roman"/>
          <w:sz w:val="24"/>
          <w:szCs w:val="24"/>
        </w:rPr>
        <w:t>681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  <w:r w:rsidR="00C30211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30211" w:rsidRPr="00C30211">
        <w:rPr>
          <w:rFonts w:ascii="Times New Roman" w:hAnsi="Times New Roman" w:cs="Times New Roman"/>
          <w:sz w:val="24"/>
          <w:szCs w:val="24"/>
        </w:rPr>
        <w:t>: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B4146"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B4146">
        <w:rPr>
          <w:rFonts w:ascii="Times New Roman" w:hAnsi="Times New Roman" w:cs="Times New Roman"/>
          <w:sz w:val="24"/>
          <w:szCs w:val="24"/>
        </w:rPr>
        <w:t>230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5B4146">
        <w:rPr>
          <w:rFonts w:ascii="Times New Roman" w:hAnsi="Times New Roman" w:cs="Times New Roman"/>
          <w:sz w:val="24"/>
          <w:szCs w:val="24"/>
        </w:rPr>
        <w:t>230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8F5086" w:rsidRDefault="00FA2769" w:rsidP="008F508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B4146">
        <w:rPr>
          <w:rFonts w:ascii="Times New Roman" w:hAnsi="Times New Roman" w:cs="Times New Roman"/>
          <w:sz w:val="24"/>
          <w:szCs w:val="24"/>
        </w:rPr>
        <w:t>221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8F508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оказанию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FA2769" w:rsidRPr="008F5086" w:rsidRDefault="00FA2769" w:rsidP="008F508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2233A" w:rsidRPr="0032233A">
        <w:rPr>
          <w:rFonts w:ascii="Times New Roman" w:hAnsi="Times New Roman" w:cs="Times New Roman"/>
          <w:sz w:val="24"/>
          <w:szCs w:val="24"/>
        </w:rPr>
        <w:t>Поддержание трубопроводов в работоспособном состоянии, выполнение требований Правил.</w:t>
      </w:r>
    </w:p>
    <w:p w:rsidR="005B4146" w:rsidRPr="008F5086" w:rsidRDefault="00FA2769" w:rsidP="00C27881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086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32233A" w:rsidRPr="008F5086">
        <w:rPr>
          <w:rFonts w:ascii="Times New Roman" w:hAnsi="Times New Roman" w:cs="Times New Roman"/>
          <w:sz w:val="24"/>
          <w:szCs w:val="24"/>
        </w:rPr>
        <w:t xml:space="preserve">Трубопроводы энергоблоков, работающие под избыточным давлением, различных категорий, 2-й группы (по ТР ТС 032/2013), транспортирующие рабочие среды </w:t>
      </w:r>
      <w:proofErr w:type="gramStart"/>
      <w:r w:rsidR="008F5086" w:rsidRPr="008F5086">
        <w:rPr>
          <w:rFonts w:ascii="Times New Roman" w:hAnsi="Times New Roman" w:cs="Times New Roman"/>
          <w:sz w:val="24"/>
          <w:szCs w:val="24"/>
        </w:rPr>
        <w:t>в жи</w:t>
      </w:r>
      <w:r w:rsidR="008F5086">
        <w:rPr>
          <w:rFonts w:ascii="Times New Roman" w:hAnsi="Times New Roman" w:cs="Times New Roman"/>
          <w:sz w:val="24"/>
          <w:szCs w:val="24"/>
        </w:rPr>
        <w:t>дком</w:t>
      </w:r>
      <w:proofErr w:type="gramEnd"/>
      <w:r w:rsidR="0032233A" w:rsidRPr="008F5086">
        <w:rPr>
          <w:rFonts w:ascii="Times New Roman" w:hAnsi="Times New Roman" w:cs="Times New Roman"/>
          <w:sz w:val="24"/>
          <w:szCs w:val="24"/>
        </w:rPr>
        <w:t xml:space="preserve"> и газообразном состоянии</w:t>
      </w:r>
      <w:r w:rsidR="008F5086" w:rsidRPr="008F5086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65201" w:rsidRDefault="00FA2769" w:rsidP="008F508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5B4146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146" w:rsidRPr="005B4146" w:rsidRDefault="005B4146" w:rsidP="005B4146">
      <w:pPr>
        <w:widowControl/>
        <w:suppressAutoHyphens/>
        <w:autoSpaceDE/>
        <w:autoSpaceDN/>
        <w:adjustRightInd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«Обследование и наладка ОПС трубопроводов эн.</w:t>
      </w:r>
      <w:r w:rsidR="009A45B4">
        <w:rPr>
          <w:rFonts w:ascii="Times New Roman" w:hAnsi="Times New Roman" w:cs="Times New Roman"/>
          <w:sz w:val="24"/>
          <w:szCs w:val="24"/>
        </w:rPr>
        <w:t xml:space="preserve">бл. </w:t>
      </w:r>
      <w:r w:rsidRPr="005B4146">
        <w:rPr>
          <w:rFonts w:ascii="Times New Roman" w:hAnsi="Times New Roman" w:cs="Times New Roman"/>
          <w:sz w:val="24"/>
          <w:szCs w:val="24"/>
        </w:rPr>
        <w:t>2,</w:t>
      </w:r>
      <w:r w:rsidR="009A45B4">
        <w:rPr>
          <w:rFonts w:ascii="Times New Roman" w:hAnsi="Times New Roman" w:cs="Times New Roman"/>
          <w:sz w:val="24"/>
          <w:szCs w:val="24"/>
        </w:rPr>
        <w:t xml:space="preserve"> 3,</w:t>
      </w:r>
      <w:r w:rsidRPr="005B4146">
        <w:rPr>
          <w:rFonts w:ascii="Times New Roman" w:hAnsi="Times New Roman" w:cs="Times New Roman"/>
          <w:sz w:val="24"/>
          <w:szCs w:val="24"/>
        </w:rPr>
        <w:t xml:space="preserve"> 4»</w:t>
      </w:r>
    </w:p>
    <w:p w:rsidR="005B4146" w:rsidRPr="005B4146" w:rsidRDefault="005B4146" w:rsidP="008F508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Южной ТЭЦ</w:t>
      </w:r>
      <w:r w:rsidRPr="005B4146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5B4146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096"/>
        <w:gridCol w:w="2268"/>
      </w:tblGrid>
      <w:tr w:rsidR="0032233A" w:rsidRPr="00A205D2" w:rsidTr="009A45B4">
        <w:trPr>
          <w:trHeight w:val="70"/>
        </w:trPr>
        <w:tc>
          <w:tcPr>
            <w:tcW w:w="1134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233A" w:rsidRPr="00A205D2" w:rsidTr="009A45B4">
        <w:trPr>
          <w:trHeight w:val="70"/>
        </w:trPr>
        <w:tc>
          <w:tcPr>
            <w:tcW w:w="1134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DE4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Р; Т</w:t>
            </w:r>
          </w:p>
        </w:tc>
      </w:tr>
      <w:tr w:rsidR="0032233A" w:rsidRPr="00A205D2" w:rsidTr="00A205D2">
        <w:tc>
          <w:tcPr>
            <w:tcW w:w="9498" w:type="dxa"/>
            <w:gridSpan w:val="3"/>
            <w:shd w:val="clear" w:color="auto" w:fill="auto"/>
          </w:tcPr>
          <w:p w:rsidR="0032233A" w:rsidRPr="00A205D2" w:rsidRDefault="0032233A" w:rsidP="009B4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b/>
                <w:sz w:val="24"/>
                <w:szCs w:val="24"/>
              </w:rPr>
              <w:t>Общеблочные трубопроводы</w:t>
            </w:r>
            <w:r w:rsidR="009B4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бл. №4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Паропровод ВД от ПВД КУ-1,2 к ЦВД турбины, включая перемычку и БРОУ-1,2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 xml:space="preserve">=7,9МПа </w:t>
            </w:r>
          </w:p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Т=522,8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сброса пара после БРОУ-1,2 в конденсатор</w:t>
            </w:r>
          </w:p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233A" w:rsidRPr="00A205D2" w:rsidRDefault="009A45B4" w:rsidP="009A45B4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Рр</w:t>
            </w:r>
            <w:proofErr w:type="spellEnd"/>
            <w:r>
              <w:rPr>
                <w:b w:val="0"/>
              </w:rPr>
              <w:t xml:space="preserve">=1,0МПа </w:t>
            </w:r>
            <w:r w:rsidR="0032233A" w:rsidRPr="00A205D2">
              <w:rPr>
                <w:b w:val="0"/>
              </w:rPr>
              <w:t>Т=200ºС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сброса пара после БРУ-1,2 в конденсатор (Низкого давления к турбине)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>=0,3 МПа Т=230ºС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НД от ПНД КУ-1,2 к паро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вой турбине, включая БРУ 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 xml:space="preserve">=0,6МПа </w:t>
            </w:r>
          </w:p>
          <w:p w:rsidR="0032233A" w:rsidRPr="00A205D2" w:rsidRDefault="00A205D2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Т=230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Паропровод собственных нужд от существующей части ТЭЦ, включая РУ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пара СН блока 4 с существующим)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=1,4МПа 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Т=250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Блочный КСН</w:t>
            </w:r>
          </w:p>
          <w:p w:rsidR="0032233A" w:rsidRPr="00A205D2" w:rsidRDefault="0032233A" w:rsidP="009A45B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(трубопровод пара СН)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=0,6 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Т=230</w:t>
            </w:r>
            <w:r w:rsidRPr="00A205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Трубопроводы питательной </w:t>
            </w:r>
            <w:proofErr w:type="gram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воды  ВД</w:t>
            </w:r>
            <w:proofErr w:type="gram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 КУ-1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Р=11.87МПа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Т=159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Трубопроводы питательной </w:t>
            </w:r>
            <w:proofErr w:type="gram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воды  НД</w:t>
            </w:r>
            <w:proofErr w:type="gram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 КУ-1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Р=0.9МПа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Т=160,5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Трубопроводы питательной </w:t>
            </w:r>
            <w:proofErr w:type="gram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воды  ВД</w:t>
            </w:r>
            <w:proofErr w:type="gram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 КУ-2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Р=11.87МПа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Т=159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Трубопроводы питательной </w:t>
            </w:r>
            <w:proofErr w:type="gram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воды  НД</w:t>
            </w:r>
            <w:proofErr w:type="gram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 КУ-2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Р=0.9 МПа</w:t>
            </w:r>
          </w:p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  <w:color w:val="000000"/>
              </w:rPr>
              <w:t>Т=160,5 ºС</w:t>
            </w:r>
          </w:p>
        </w:tc>
      </w:tr>
      <w:tr w:rsidR="0032233A" w:rsidRPr="00A205D2" w:rsidTr="00A205D2">
        <w:tc>
          <w:tcPr>
            <w:tcW w:w="9498" w:type="dxa"/>
            <w:gridSpan w:val="3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Трубопроводы турбины ПТ-150-7,4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на уплотнения турбины</w:t>
            </w:r>
          </w:p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Р=0.5 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250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Перепускные трубы ВД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>=7,9МПа Т=522,8 ºС</w:t>
            </w:r>
          </w:p>
        </w:tc>
      </w:tr>
      <w:tr w:rsidR="00747EE4" w:rsidRPr="00747EE4" w:rsidTr="00597A9F">
        <w:tc>
          <w:tcPr>
            <w:tcW w:w="9498" w:type="dxa"/>
            <w:gridSpan w:val="3"/>
            <w:shd w:val="clear" w:color="auto" w:fill="auto"/>
          </w:tcPr>
          <w:p w:rsidR="00747EE4" w:rsidRPr="00747EE4" w:rsidRDefault="00747EE4" w:rsidP="00747EE4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Трубопроводы эн.бл. №2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острого пара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=25,5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горячего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=3,95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холодного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=4,1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питательной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отбора пара к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1,75/4,2/5,85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отбора пара к 3ПНД-5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греющего пара 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основного конденсата в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2,15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Питательный трубопровод на впрыски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38/8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Трубопровод сброса пара из 3РР-20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из 3РР-20 в циркводовод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Всасывающие трубопроводы ПЭН, ПТН и рец.БН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слива конденсата из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4005C9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1,7/4,1/5,7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рециркуляции ПЭН, ПТН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2,5/38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 калориферам котла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 к питательному турбонасосу.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пара от штоков клапанов турбины в Д-7(до задвижки 3М-205).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пара от БРОУ в конденсатор.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16203" w:rsidRPr="00747EE4" w:rsidTr="00A60825">
        <w:tc>
          <w:tcPr>
            <w:tcW w:w="9498" w:type="dxa"/>
            <w:gridSpan w:val="3"/>
            <w:shd w:val="clear" w:color="auto" w:fill="auto"/>
          </w:tcPr>
          <w:p w:rsidR="00316203" w:rsidRPr="00747EE4" w:rsidRDefault="00316203" w:rsidP="00A60825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Трубопроводы эн.бл. №3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острого пара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=25,5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горячего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=3,95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холодного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=4,1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питательной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отбора пара к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1,75/4,2/5,85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отбора пара к 3ПНД-5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Трубопровод греющего </w:t>
            </w:r>
            <w:proofErr w:type="gramStart"/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пара  3</w:t>
            </w:r>
            <w:proofErr w:type="gramEnd"/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основного конденсата в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2,15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Питательный трубопровод на впрыски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38/8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Трубопровод сброса пара из 3РР-20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из 3РР-20 в циркводовод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Всасывающие трубопроводы ПЭН, ПТН и рец.БН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слива конденсата из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1,7/4,1/5,7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рециркуляции ПЭН, ПТН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2,5/38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 калориферам котла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9A45B4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</w:t>
            </w:r>
            <w:r w:rsidR="00316203"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питательному турбонасосу.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пара от штоков клапанов турбины в Д-7</w:t>
            </w:r>
            <w:r w:rsidR="009A4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(до задвижки 3М-205).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пара от БРОУ в конденсатор.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:rsidR="0075648D" w:rsidRPr="0075648D" w:rsidRDefault="0075648D" w:rsidP="008F5086">
      <w:pPr>
        <w:pStyle w:val="FORMATTEXT"/>
        <w:jc w:val="both"/>
        <w:rPr>
          <w:b/>
          <w:sz w:val="28"/>
        </w:rPr>
      </w:pPr>
      <w:r w:rsidRPr="0075648D">
        <w:rPr>
          <w:b/>
        </w:rPr>
        <w:lastRenderedPageBreak/>
        <w:t xml:space="preserve">Результат </w:t>
      </w:r>
      <w:r w:rsidR="005B4146">
        <w:rPr>
          <w:b/>
        </w:rPr>
        <w:t>услуг</w:t>
      </w:r>
      <w:r w:rsidRPr="0075648D">
        <w:rPr>
          <w:b/>
        </w:rPr>
        <w:t>:</w:t>
      </w:r>
      <w:r w:rsidRPr="0075648D">
        <w:t xml:space="preserve"> </w:t>
      </w:r>
      <w:r w:rsidRPr="0075648D">
        <w:rPr>
          <w:color w:val="000001"/>
        </w:rPr>
        <w:t>Обеспечение пр</w:t>
      </w:r>
      <w:r w:rsidR="009A45B4">
        <w:rPr>
          <w:color w:val="000001"/>
        </w:rPr>
        <w:t>оектного (расчетного) положения</w:t>
      </w:r>
      <w:r w:rsidRPr="0075648D">
        <w:rPr>
          <w:color w:val="000001"/>
        </w:rPr>
        <w:t xml:space="preserve"> упругих осей трубопроводов, устранение различных защемлений, обеспечение работоспособности всех элементов опорно-подвесной системы (ОПС), креплений и обеспечение надежного дренирования трубопроводов. Обеспечение оптимальных значений нагрузок на элементы ОПС креплений.</w:t>
      </w:r>
      <w:r>
        <w:rPr>
          <w:color w:val="000001"/>
        </w:rPr>
        <w:t xml:space="preserve"> Акты о проведении наладки ОПС трубопроводов</w:t>
      </w:r>
      <w:r w:rsidR="009B46EF">
        <w:rPr>
          <w:color w:val="000001"/>
        </w:rPr>
        <w:t>. Акты</w:t>
      </w:r>
      <w:r>
        <w:rPr>
          <w:color w:val="000001"/>
        </w:rPr>
        <w:t xml:space="preserve"> о степени затяжки пружин подвесок и опор в </w:t>
      </w:r>
      <w:r w:rsidR="009B46EF">
        <w:rPr>
          <w:color w:val="000001"/>
        </w:rPr>
        <w:t xml:space="preserve">рабочем </w:t>
      </w:r>
      <w:r>
        <w:rPr>
          <w:color w:val="000001"/>
        </w:rPr>
        <w:t>и холодном состоянии</w:t>
      </w:r>
      <w:r w:rsidR="009B46EF">
        <w:rPr>
          <w:color w:val="000001"/>
        </w:rPr>
        <w:t>.</w:t>
      </w:r>
      <w:r w:rsidR="009B46EF" w:rsidRPr="009B46EF">
        <w:t xml:space="preserve"> </w:t>
      </w:r>
      <w:r w:rsidR="009B46EF">
        <w:t>Акты о положении</w:t>
      </w:r>
      <w:r w:rsidR="008F5086">
        <w:t xml:space="preserve"> монтажных осей трубопроводов.</w:t>
      </w: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5B4146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 w:rsidR="005B4146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FA2769" w:rsidRPr="002A6A73" w:rsidRDefault="00FA2769" w:rsidP="008F5086">
      <w:pPr>
        <w:pStyle w:val="a5"/>
        <w:suppressAutoHyphens/>
        <w:spacing w:after="0"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 w:rsidR="005B4146">
        <w:rPr>
          <w:rFonts w:ascii="Times New Roman" w:hAnsi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75648D" w:rsidRDefault="0075648D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РД 153-34.1-39.401-00 Методические указания по наладке трубопроводов ТЭС, находящихся в эксплуатации;</w:t>
      </w:r>
    </w:p>
    <w:p w:rsidR="0075648D" w:rsidRDefault="0075648D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РД 34.39.301-87 Методические указания по контролю за тепловыми перемещениями паропроводов ТЭС;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34.03.301-00 (РД 153-34.0-03.301-00). Правила пожарной безопасности для энергетических предприятий;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Правила противопожарного режима в РФ. /Постановление Правительства РФ №390 от 25.04.2012 г.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34.20.501-2003 ПТЭ р. 4. – «Тепломеханическое оборудование электростанций и тепловых сетей»;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:rsidR="00FA2769" w:rsidRPr="008F5086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  <w:rPr>
          <w:color w:val="000000"/>
        </w:rPr>
      </w:pPr>
      <w:r>
        <w:rPr>
          <w:color w:val="000000"/>
        </w:rPr>
        <w:t>СО 153-34.03.204 «Правил безопаснос</w:t>
      </w:r>
      <w:r w:rsidR="008F5086">
        <w:rPr>
          <w:color w:val="000000"/>
        </w:rPr>
        <w:t>ти при работе с инструментом и п</w:t>
      </w:r>
      <w:r>
        <w:rPr>
          <w:color w:val="000000"/>
        </w:rPr>
        <w:t>риспособлениями»;</w:t>
      </w:r>
    </w:p>
    <w:p w:rsidR="00ED1156" w:rsidRPr="00ED1156" w:rsidRDefault="00ED1156" w:rsidP="00ED1156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 Требования к Исполнителю:</w:t>
      </w:r>
    </w:p>
    <w:p w:rsidR="00ED1156" w:rsidRPr="00ED1156" w:rsidRDefault="00ED1156" w:rsidP="008F5086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ED1156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ED1156">
        <w:rPr>
          <w:rFonts w:ascii="Times New Roman" w:hAnsi="Times New Roman" w:cs="Times New Roman"/>
          <w:b/>
          <w:sz w:val="24"/>
          <w:szCs w:val="24"/>
        </w:rPr>
        <w:t>: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 xml:space="preserve">3.2.1.1. Опыт проведения аналогичных услуг на данном виде оборудования не менее 3 лет. 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3.2.1.2. Наличие Свидетельства о членстве в СРО на данные виды услуг не требуется;</w:t>
      </w:r>
    </w:p>
    <w:p w:rsidR="00ED1156" w:rsidRPr="00ED1156" w:rsidRDefault="00ED1156" w:rsidP="00ED1156">
      <w:pPr>
        <w:tabs>
          <w:tab w:val="left" w:pos="709"/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3.2.1.5.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3.2.1.6. Исполнитель несет ответственность за соблюдение требований природоохранного законодательства Российской Федерации;</w:t>
      </w:r>
    </w:p>
    <w:p w:rsidR="00ED1156" w:rsidRPr="008F5086" w:rsidRDefault="00ED1156" w:rsidP="008F508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3.2.1.7. Акты сдачи - приемки могут быть подписаны Заказчиком при условии выполнения подрядчиком указанных выше требований.</w:t>
      </w:r>
    </w:p>
    <w:p w:rsidR="00ED1156" w:rsidRPr="00ED1156" w:rsidRDefault="00ED1156" w:rsidP="00ED1156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ED1156" w:rsidRPr="00ED1156" w:rsidRDefault="00ED1156" w:rsidP="00ED1156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услуг;</w:t>
      </w:r>
    </w:p>
    <w:p w:rsidR="00ED1156" w:rsidRPr="00ED1156" w:rsidRDefault="00ED1156" w:rsidP="00ED1156">
      <w:pPr>
        <w:widowControl/>
        <w:numPr>
          <w:ilvl w:val="3"/>
          <w:numId w:val="10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оказания услуг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lastRenderedPageBreak/>
        <w:t>Обеспечить оказание услуг в соответствии с согласованным графиком оказания услуг.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FA2769" w:rsidRPr="002A6A73" w:rsidSect="008F508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430B"/>
    <w:multiLevelType w:val="hybridMultilevel"/>
    <w:tmpl w:val="61A8E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303C1"/>
    <w:multiLevelType w:val="hybridMultilevel"/>
    <w:tmpl w:val="87B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C1755"/>
    <w:multiLevelType w:val="multilevel"/>
    <w:tmpl w:val="AD787E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 w15:restartNumberingAfterBreak="0">
    <w:nsid w:val="41C5743E"/>
    <w:multiLevelType w:val="multilevel"/>
    <w:tmpl w:val="A17A5A8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A6B41D7"/>
    <w:multiLevelType w:val="multilevel"/>
    <w:tmpl w:val="23E6B53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A5EFD"/>
    <w:multiLevelType w:val="multilevel"/>
    <w:tmpl w:val="C51A2AB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9"/>
  </w:num>
  <w:num w:numId="7">
    <w:abstractNumId w:val="7"/>
  </w:num>
  <w:num w:numId="8">
    <w:abstractNumId w:val="8"/>
  </w:num>
  <w:num w:numId="9">
    <w:abstractNumId w:val="3"/>
  </w:num>
  <w:num w:numId="10">
    <w:abstractNumId w:val="1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49"/>
    <w:rsid w:val="000547F0"/>
    <w:rsid w:val="000C22CA"/>
    <w:rsid w:val="001555A1"/>
    <w:rsid w:val="00166049"/>
    <w:rsid w:val="00187F49"/>
    <w:rsid w:val="001C3610"/>
    <w:rsid w:val="002735E5"/>
    <w:rsid w:val="002A6A73"/>
    <w:rsid w:val="00316203"/>
    <w:rsid w:val="0032233A"/>
    <w:rsid w:val="00365201"/>
    <w:rsid w:val="003822C4"/>
    <w:rsid w:val="003E3004"/>
    <w:rsid w:val="004005C9"/>
    <w:rsid w:val="005427F1"/>
    <w:rsid w:val="005B4146"/>
    <w:rsid w:val="00720766"/>
    <w:rsid w:val="00747EE4"/>
    <w:rsid w:val="0075648D"/>
    <w:rsid w:val="008174A8"/>
    <w:rsid w:val="0086144C"/>
    <w:rsid w:val="008E455C"/>
    <w:rsid w:val="008F5086"/>
    <w:rsid w:val="009A45B4"/>
    <w:rsid w:val="009B46EF"/>
    <w:rsid w:val="00A205D2"/>
    <w:rsid w:val="00A47533"/>
    <w:rsid w:val="00AE2FEF"/>
    <w:rsid w:val="00C30211"/>
    <w:rsid w:val="00C433DC"/>
    <w:rsid w:val="00DE431D"/>
    <w:rsid w:val="00ED1156"/>
    <w:rsid w:val="00FA2769"/>
    <w:rsid w:val="00FB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87322-9B8D-4A4D-AC85-798F4882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Indent 2"/>
    <w:basedOn w:val="a"/>
    <w:link w:val="20"/>
    <w:rsid w:val="0032233A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2233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Normal (Web)"/>
    <w:basedOn w:val="a"/>
    <w:rsid w:val="0032233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1555A1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55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9B46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FEF17-8C7F-49C7-8928-F08F0FB6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Моисеенко Юлия Витальевна</cp:lastModifiedBy>
  <cp:revision>4</cp:revision>
  <cp:lastPrinted>2016-03-02T08:58:00Z</cp:lastPrinted>
  <dcterms:created xsi:type="dcterms:W3CDTF">2016-03-10T14:35:00Z</dcterms:created>
  <dcterms:modified xsi:type="dcterms:W3CDTF">2016-04-08T13:09:00Z</dcterms:modified>
</cp:coreProperties>
</file>